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bookmarkStart w:id="0" w:name="block-26780118"/>
      <w:r w:rsidRPr="00A96C9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bookmarkStart w:id="1" w:name="6aa128e2-ef08-47b9-a55d-8964df1e2eb4"/>
      <w:r w:rsidRPr="00A96C9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bookmarkStart w:id="2" w:name="65b361a0-fd89-4d7c-8efd-3a20bd0afbf2"/>
      <w:r w:rsidRPr="00A96C9F">
        <w:rPr>
          <w:rFonts w:ascii="Times New Roman" w:hAnsi="Times New Roman"/>
          <w:b/>
          <w:color w:val="000000"/>
          <w:sz w:val="28"/>
          <w:lang w:val="ru-RU"/>
        </w:rPr>
        <w:t>МО "</w:t>
      </w:r>
      <w:proofErr w:type="spellStart"/>
      <w:r w:rsidRPr="00A96C9F">
        <w:rPr>
          <w:rFonts w:ascii="Times New Roman" w:hAnsi="Times New Roman"/>
          <w:b/>
          <w:color w:val="000000"/>
          <w:sz w:val="28"/>
          <w:lang w:val="ru-RU"/>
        </w:rPr>
        <w:t>Гунибский</w:t>
      </w:r>
      <w:proofErr w:type="spellEnd"/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МКОУ "Бацадинская СОШ"</w:t>
      </w:r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8E090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1E2A6A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1E2A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</w:t>
            </w:r>
          </w:p>
          <w:p w:rsidR="004E6975" w:rsidRDefault="001E2A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2A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4E6975" w:rsidRDefault="001E2A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2A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E2A6A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E2A6A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УР</w:t>
            </w:r>
          </w:p>
          <w:p w:rsidR="004E6975" w:rsidRDefault="001E2A6A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E2A6A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Ахмаева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Б.М.</w:t>
            </w:r>
          </w:p>
          <w:p w:rsidR="004E6975" w:rsidRDefault="001E2A6A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2A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E2A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E2A6A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1E2A6A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E2A6A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Магомедова П.М.</w:t>
            </w:r>
          </w:p>
          <w:p w:rsidR="000E6D86" w:rsidRDefault="001E2A6A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1E2A6A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E0900" w:rsidRDefault="008E0900">
      <w:pPr>
        <w:spacing w:after="0"/>
        <w:ind w:left="120"/>
      </w:pPr>
    </w:p>
    <w:p w:rsidR="008E0900" w:rsidRDefault="008E0900">
      <w:pPr>
        <w:spacing w:after="0"/>
        <w:ind w:left="120"/>
      </w:pPr>
    </w:p>
    <w:p w:rsidR="008E0900" w:rsidRDefault="008E0900">
      <w:pPr>
        <w:spacing w:after="0"/>
        <w:ind w:left="120"/>
      </w:pPr>
    </w:p>
    <w:p w:rsidR="008E0900" w:rsidRDefault="008E0900">
      <w:pPr>
        <w:spacing w:after="0"/>
        <w:ind w:left="120"/>
      </w:pPr>
    </w:p>
    <w:p w:rsidR="008E0900" w:rsidRDefault="008E0900">
      <w:pPr>
        <w:spacing w:after="0"/>
        <w:ind w:left="120"/>
      </w:pP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3545954)</w:t>
      </w: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A96C9F">
        <w:rPr>
          <w:rFonts w:ascii="Times New Roman" w:hAnsi="Times New Roman"/>
          <w:b/>
          <w:color w:val="000000"/>
          <w:sz w:val="28"/>
          <w:lang w:val="ru-RU"/>
        </w:rPr>
        <w:t>«Информатика» (базовый уровень)</w:t>
      </w:r>
    </w:p>
    <w:p w:rsidR="008E0900" w:rsidRPr="00A96C9F" w:rsidRDefault="001E2A6A">
      <w:pPr>
        <w:spacing w:after="0" w:line="408" w:lineRule="auto"/>
        <w:ind w:left="120"/>
        <w:jc w:val="center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A96C9F">
        <w:rPr>
          <w:rFonts w:ascii="Calibri" w:hAnsi="Calibri"/>
          <w:color w:val="000000"/>
          <w:sz w:val="28"/>
          <w:lang w:val="ru-RU"/>
        </w:rPr>
        <w:t xml:space="preserve">– 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A96C9F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Составила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Ахмаева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Бика</w:t>
      </w:r>
      <w:proofErr w:type="spellEnd"/>
      <w:r>
        <w:rPr>
          <w:lang w:val="ru-RU"/>
        </w:rPr>
        <w:t xml:space="preserve"> Магомедовна, учитель математики</w:t>
      </w: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</w:p>
    <w:p w:rsidR="008E0900" w:rsidRPr="00A96C9F" w:rsidRDefault="008E0900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8E0900" w:rsidRPr="00A96C9F" w:rsidRDefault="001E2A6A">
      <w:pPr>
        <w:spacing w:after="0"/>
        <w:ind w:left="120"/>
        <w:jc w:val="center"/>
        <w:rPr>
          <w:lang w:val="ru-RU"/>
        </w:rPr>
      </w:pPr>
      <w:bookmarkStart w:id="4" w:name="aa5b1ab4-1ac3-4a92-b585-5aabbfc8fde5"/>
      <w:proofErr w:type="spellStart"/>
      <w:r w:rsidRPr="00A96C9F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A96C9F">
        <w:rPr>
          <w:rFonts w:ascii="Times New Roman" w:hAnsi="Times New Roman"/>
          <w:b/>
          <w:color w:val="000000"/>
          <w:sz w:val="28"/>
          <w:lang w:val="ru-RU"/>
        </w:rPr>
        <w:t>.Б</w:t>
      </w:r>
      <w:proofErr w:type="gramEnd"/>
      <w:r w:rsidRPr="00A96C9F">
        <w:rPr>
          <w:rFonts w:ascii="Times New Roman" w:hAnsi="Times New Roman"/>
          <w:b/>
          <w:color w:val="000000"/>
          <w:sz w:val="28"/>
          <w:lang w:val="ru-RU"/>
        </w:rPr>
        <w:t>ацада</w:t>
      </w:r>
      <w:proofErr w:type="spellEnd"/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proofErr w:type="spellStart"/>
      <w:r w:rsidRPr="00A96C9F">
        <w:rPr>
          <w:rFonts w:ascii="Times New Roman" w:hAnsi="Times New Roman"/>
          <w:b/>
          <w:color w:val="000000"/>
          <w:sz w:val="28"/>
          <w:lang w:val="ru-RU"/>
        </w:rPr>
        <w:t>Гунибский</w:t>
      </w:r>
      <w:proofErr w:type="spellEnd"/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4"/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dca884f8-5612-45ab-9b28-a4c1c9ef6694"/>
      <w:r w:rsidRPr="00A96C9F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8E0900">
      <w:pPr>
        <w:rPr>
          <w:lang w:val="ru-RU"/>
        </w:rPr>
        <w:sectPr w:rsidR="008E0900" w:rsidRPr="00A96C9F">
          <w:pgSz w:w="11906" w:h="16383"/>
          <w:pgMar w:top="1134" w:right="850" w:bottom="1134" w:left="1701" w:header="720" w:footer="720" w:gutter="0"/>
          <w:cols w:space="720"/>
        </w:sect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bookmarkStart w:id="6" w:name="block-26780124"/>
      <w:bookmarkEnd w:id="0"/>
      <w:r w:rsidRPr="00A96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оспитания и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</w:t>
      </w:r>
      <w:r w:rsidRPr="00A96C9F">
        <w:rPr>
          <w:rFonts w:ascii="Times New Roman" w:hAnsi="Times New Roman"/>
          <w:color w:val="000000"/>
          <w:sz w:val="28"/>
          <w:lang w:val="ru-RU"/>
        </w:rPr>
        <w:t>ия).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</w:t>
      </w:r>
      <w:r w:rsidRPr="00A96C9F">
        <w:rPr>
          <w:rFonts w:ascii="Times New Roman" w:hAnsi="Times New Roman"/>
          <w:color w:val="000000"/>
          <w:sz w:val="28"/>
          <w:lang w:val="ru-RU"/>
        </w:rPr>
        <w:t>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</w:t>
      </w:r>
      <w:r w:rsidRPr="00A96C9F">
        <w:rPr>
          <w:rFonts w:ascii="Times New Roman" w:hAnsi="Times New Roman"/>
          <w:color w:val="000000"/>
          <w:sz w:val="28"/>
          <w:lang w:val="ru-RU"/>
        </w:rPr>
        <w:t>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</w:t>
      </w:r>
      <w:r w:rsidRPr="00A96C9F">
        <w:rPr>
          <w:rFonts w:ascii="Times New Roman" w:hAnsi="Times New Roman"/>
          <w:color w:val="000000"/>
          <w:sz w:val="28"/>
          <w:lang w:val="ru-RU"/>
        </w:rPr>
        <w:t>ную сферу;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</w:t>
      </w:r>
      <w:r w:rsidRPr="00A96C9F">
        <w:rPr>
          <w:rFonts w:ascii="Times New Roman" w:hAnsi="Times New Roman"/>
          <w:color w:val="000000"/>
          <w:sz w:val="28"/>
          <w:lang w:val="ru-RU"/>
        </w:rPr>
        <w:t>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 содержании учебного </w:t>
      </w:r>
      <w:r w:rsidRPr="00A96C9F">
        <w:rPr>
          <w:rFonts w:ascii="Times New Roman" w:hAnsi="Times New Roman"/>
          <w:color w:val="000000"/>
          <w:sz w:val="28"/>
          <w:lang w:val="ru-RU"/>
        </w:rPr>
        <w:t>предмета «Информатика» выделяются четыре тематических раздела.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ети Интернет и использование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</w:t>
      </w:r>
      <w:r w:rsidRPr="00A96C9F">
        <w:rPr>
          <w:rFonts w:ascii="Times New Roman" w:hAnsi="Times New Roman"/>
          <w:color w:val="000000"/>
          <w:sz w:val="28"/>
          <w:lang w:val="ru-RU"/>
        </w:rPr>
        <w:t>огики и компьютерного моделирования.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Раздел «Информа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ционные технологии» охватывает вопросы применения информационных технологий, реализованных в прикладных программных продуктах и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</w:t>
      </w:r>
      <w:r w:rsidRPr="00A96C9F">
        <w:rPr>
          <w:rFonts w:ascii="Times New Roman" w:hAnsi="Times New Roman"/>
          <w:color w:val="000000"/>
          <w:sz w:val="28"/>
          <w:lang w:val="ru-RU"/>
        </w:rPr>
        <w:t>адных задач.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понимание предмета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ключевых вопросов и основных составляющих элементов изучаемой предметной области;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ограниченности методов и инструментов, типичных связей с другими областями знания.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</w:t>
      </w:r>
      <w:r w:rsidRPr="00A96C9F">
        <w:rPr>
          <w:rFonts w:ascii="Times New Roman" w:hAnsi="Times New Roman"/>
          <w:color w:val="000000"/>
          <w:sz w:val="28"/>
          <w:lang w:val="ru-RU"/>
        </w:rPr>
        <w:t>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</w:t>
      </w:r>
      <w:r w:rsidRPr="00A96C9F">
        <w:rPr>
          <w:rFonts w:ascii="Times New Roman" w:hAnsi="Times New Roman"/>
          <w:color w:val="000000"/>
          <w:sz w:val="28"/>
          <w:lang w:val="ru-RU"/>
        </w:rPr>
        <w:t>нформационных и коммуникационных технологий в современном обществе;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</w:t>
      </w:r>
      <w:r w:rsidRPr="00A96C9F">
        <w:rPr>
          <w:rFonts w:ascii="Times New Roman" w:hAnsi="Times New Roman"/>
          <w:color w:val="000000"/>
          <w:sz w:val="28"/>
          <w:lang w:val="ru-RU"/>
        </w:rPr>
        <w:t>зь критериев с определённой системой ценностей, проверять на достоверность и обобщать информацию;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ного, юридического, природного, </w:t>
      </w: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информационных систем, распространение информации;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bookmarkStart w:id="7" w:name="6d191c0f-7a0e-48a8-b80d-063d85de251e"/>
      <w:r w:rsidRPr="00A96C9F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</w:t>
      </w:r>
      <w:r w:rsidRPr="00A96C9F">
        <w:rPr>
          <w:rFonts w:ascii="Times New Roman" w:hAnsi="Times New Roman"/>
          <w:color w:val="000000"/>
          <w:sz w:val="28"/>
          <w:lang w:val="ru-RU"/>
        </w:rPr>
        <w:t>асов: в 10 классе – 34 часа (1 час в неделю), в 11 классе – 34 часа (1 час в неделю).</w:t>
      </w:r>
      <w:bookmarkEnd w:id="7"/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По</w:t>
      </w:r>
      <w:r w:rsidRPr="00A96C9F">
        <w:rPr>
          <w:rFonts w:ascii="Times New Roman" w:hAnsi="Times New Roman"/>
          <w:color w:val="000000"/>
          <w:sz w:val="28"/>
          <w:lang w:val="ru-RU"/>
        </w:rPr>
        <w:t>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8E0900" w:rsidRPr="00A96C9F" w:rsidRDefault="008E0900">
      <w:pPr>
        <w:rPr>
          <w:lang w:val="ru-RU"/>
        </w:rPr>
        <w:sectPr w:rsidR="008E0900" w:rsidRPr="00A96C9F">
          <w:pgSz w:w="11906" w:h="16383"/>
          <w:pgMar w:top="1134" w:right="850" w:bottom="1134" w:left="1701" w:header="720" w:footer="720" w:gutter="0"/>
          <w:cols w:space="720"/>
        </w:sect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bookmarkStart w:id="8" w:name="block-26780120"/>
      <w:bookmarkEnd w:id="6"/>
      <w:r w:rsidRPr="00A96C9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</w:t>
      </w:r>
      <w:r w:rsidRPr="00A96C9F">
        <w:rPr>
          <w:rFonts w:ascii="Times New Roman" w:hAnsi="Times New Roman"/>
          <w:color w:val="000000"/>
          <w:sz w:val="28"/>
          <w:lang w:val="ru-RU"/>
        </w:rPr>
        <w:t>гигиены при работе с компьютерами и другими компонентами цифрового окружения.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</w:t>
      </w:r>
      <w:r w:rsidRPr="00A96C9F">
        <w:rPr>
          <w:rFonts w:ascii="Times New Roman" w:hAnsi="Times New Roman"/>
          <w:color w:val="000000"/>
          <w:sz w:val="28"/>
          <w:lang w:val="ru-RU"/>
        </w:rPr>
        <w:t>ые вычисления. Многопроцессорные системы. Суперкомпьютеры. Микроконтроллеры. Роботизированные производства.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</w:t>
      </w:r>
      <w:r w:rsidRPr="00A96C9F">
        <w:rPr>
          <w:rFonts w:ascii="Times New Roman" w:hAnsi="Times New Roman"/>
          <w:color w:val="000000"/>
          <w:sz w:val="28"/>
          <w:lang w:val="ru-RU"/>
        </w:rPr>
        <w:t>ионная система. Понятие о системном администрировании. Инсталляция и деинсталляция программного обеспечения.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, облачных технологий и мобил</w:t>
      </w:r>
      <w:r w:rsidRPr="00A96C9F">
        <w:rPr>
          <w:rFonts w:ascii="Times New Roman" w:hAnsi="Times New Roman"/>
          <w:color w:val="000000"/>
          <w:sz w:val="28"/>
          <w:lang w:val="ru-RU"/>
        </w:rPr>
        <w:t>ьных устройств.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и свобо</w:t>
      </w:r>
      <w:r w:rsidRPr="00A96C9F">
        <w:rPr>
          <w:rFonts w:ascii="Times New Roman" w:hAnsi="Times New Roman"/>
          <w:color w:val="000000"/>
          <w:sz w:val="28"/>
          <w:lang w:val="ru-RU"/>
        </w:rPr>
        <w:t>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</w:t>
      </w:r>
      <w:r w:rsidRPr="00A96C9F">
        <w:rPr>
          <w:rFonts w:ascii="Times New Roman" w:hAnsi="Times New Roman"/>
          <w:color w:val="000000"/>
          <w:sz w:val="28"/>
          <w:lang w:val="ru-RU"/>
        </w:rPr>
        <w:t>вых ресурсов.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</w:t>
      </w:r>
      <w:r w:rsidRPr="00A96C9F">
        <w:rPr>
          <w:rFonts w:ascii="Times New Roman" w:hAnsi="Times New Roman"/>
          <w:color w:val="000000"/>
          <w:sz w:val="28"/>
          <w:lang w:val="ru-RU"/>
        </w:rPr>
        <w:t>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</w:t>
      </w:r>
      <w:r w:rsidRPr="00A96C9F">
        <w:rPr>
          <w:rFonts w:ascii="Times New Roman" w:hAnsi="Times New Roman"/>
          <w:color w:val="000000"/>
          <w:sz w:val="28"/>
          <w:lang w:val="ru-RU"/>
        </w:rPr>
        <w:t>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формации и информационных процессов в окружающем мире.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</w:t>
      </w:r>
      <w:r w:rsidRPr="00A96C9F">
        <w:rPr>
          <w:rFonts w:ascii="Times New Roman" w:hAnsi="Times New Roman"/>
          <w:color w:val="000000"/>
          <w:sz w:val="28"/>
          <w:lang w:val="ru-RU"/>
        </w:rPr>
        <w:t>стемах счисления. Свойства позиционной записи числа: количество цифр в записи, признак делимости числа на основани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A96C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A96C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деся</w:t>
      </w:r>
      <w:r w:rsidRPr="00A96C9F">
        <w:rPr>
          <w:rFonts w:ascii="Times New Roman" w:hAnsi="Times New Roman"/>
          <w:color w:val="000000"/>
          <w:sz w:val="28"/>
          <w:lang w:val="ru-RU"/>
        </w:rPr>
        <w:t>тичную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A96C9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Представление цел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ых и вещественных чисел в памяти компьютера.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A96C9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</w:t>
      </w:r>
      <w:r w:rsidRPr="00A96C9F">
        <w:rPr>
          <w:rFonts w:ascii="Times New Roman" w:hAnsi="Times New Roman"/>
          <w:color w:val="000000"/>
          <w:sz w:val="28"/>
          <w:lang w:val="ru-RU"/>
        </w:rPr>
        <w:t>трового графического изображения при заданном разрешении и глубине кодирования цвета.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</w:t>
      </w:r>
      <w:r w:rsidRPr="00A96C9F">
        <w:rPr>
          <w:rFonts w:ascii="Times New Roman" w:hAnsi="Times New Roman"/>
          <w:color w:val="000000"/>
          <w:sz w:val="28"/>
          <w:lang w:val="ru-RU"/>
        </w:rPr>
        <w:t>ерации. Таблицы истинности логических операций «дизъюнкция», «конъюнкция», «инверсия», «импликация», «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</w:t>
      </w:r>
      <w:r w:rsidRPr="00A96C9F">
        <w:rPr>
          <w:rFonts w:ascii="Times New Roman" w:hAnsi="Times New Roman"/>
          <w:color w:val="000000"/>
          <w:sz w:val="28"/>
          <w:lang w:val="ru-RU"/>
        </w:rPr>
        <w:t>аний. Таблицы истинности логических выражений. Логические операции и операции над множествами.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</w:t>
      </w:r>
      <w:r w:rsidRPr="00A96C9F">
        <w:rPr>
          <w:rFonts w:ascii="Times New Roman" w:hAnsi="Times New Roman"/>
          <w:color w:val="000000"/>
          <w:sz w:val="28"/>
          <w:lang w:val="ru-RU"/>
        </w:rPr>
        <w:t>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верка орфографии и грамматики. Средства поиска и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Ввод изображений с использованием различных цифровых устройств (цифровых фотоаппаратов и микроскопов, видеокамер, </w:t>
      </w:r>
      <w:r w:rsidRPr="00A96C9F">
        <w:rPr>
          <w:rFonts w:ascii="Times New Roman" w:hAnsi="Times New Roman"/>
          <w:color w:val="000000"/>
          <w:sz w:val="28"/>
          <w:lang w:val="ru-RU"/>
        </w:rPr>
        <w:t>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9" w:name="_Toc118725584"/>
      <w:bookmarkEnd w:id="9"/>
      <w:r w:rsidRPr="00A96C9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A96C9F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нных.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интернет-торговля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, бронирование билетов, го</w:t>
      </w:r>
      <w:r w:rsidRPr="00A96C9F">
        <w:rPr>
          <w:rFonts w:ascii="Times New Roman" w:hAnsi="Times New Roman"/>
          <w:color w:val="000000"/>
          <w:sz w:val="28"/>
          <w:lang w:val="ru-RU"/>
        </w:rPr>
        <w:t>стиниц.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есурсы.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нных информационных системах. Правовое обеспечение информационной </w:t>
      </w: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</w:t>
      </w:r>
      <w:r w:rsidRPr="00A96C9F">
        <w:rPr>
          <w:rFonts w:ascii="Times New Roman" w:hAnsi="Times New Roman"/>
          <w:color w:val="000000"/>
          <w:sz w:val="28"/>
          <w:lang w:val="ru-RU"/>
        </w:rPr>
        <w:t>я культура.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</w:t>
      </w:r>
      <w:r w:rsidRPr="00A96C9F">
        <w:rPr>
          <w:rFonts w:ascii="Times New Roman" w:hAnsi="Times New Roman"/>
          <w:color w:val="000000"/>
          <w:sz w:val="28"/>
          <w:lang w:val="ru-RU"/>
        </w:rPr>
        <w:t>м. Графическое представление данных (схемы, таблицы, графики).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у вершинами ориентированного ациклического графа).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Использование графов и </w:t>
      </w:r>
      <w:r w:rsidRPr="00A96C9F">
        <w:rPr>
          <w:rFonts w:ascii="Times New Roman" w:hAnsi="Times New Roman"/>
          <w:color w:val="000000"/>
          <w:sz w:val="28"/>
          <w:lang w:val="ru-RU"/>
        </w:rPr>
        <w:t>деревьев при описании объектов и процессов окружающего мира.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может дать требуемый результат.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#). Основные конструкции языка программирования. Типы данных: целочисленные, вещественные, символьные, логические. Ветвления. Составные </w:t>
      </w:r>
      <w:r w:rsidRPr="00A96C9F">
        <w:rPr>
          <w:rFonts w:ascii="Times New Roman" w:hAnsi="Times New Roman"/>
          <w:color w:val="000000"/>
          <w:sz w:val="28"/>
          <w:lang w:val="ru-RU"/>
        </w:rPr>
        <w:t>условия. Циклы с условием. Циклы по переменной. Использование таблиц трассировки.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</w:t>
      </w:r>
      <w:r w:rsidRPr="00A96C9F">
        <w:rPr>
          <w:rFonts w:ascii="Times New Roman" w:hAnsi="Times New Roman"/>
          <w:color w:val="000000"/>
          <w:sz w:val="28"/>
          <w:lang w:val="ru-RU"/>
        </w:rPr>
        <w:t>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О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бработка символьных данных. Встроенные функции языка программирования для обработки символьных строк.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</w:t>
      </w:r>
      <w:r w:rsidRPr="00A96C9F">
        <w:rPr>
          <w:rFonts w:ascii="Times New Roman" w:hAnsi="Times New Roman"/>
          <w:color w:val="000000"/>
          <w:sz w:val="28"/>
          <w:lang w:val="ru-RU"/>
        </w:rPr>
        <w:t>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</w:t>
      </w:r>
      <w:r w:rsidRPr="00A96C9F">
        <w:rPr>
          <w:rFonts w:ascii="Times New Roman" w:hAnsi="Times New Roman"/>
          <w:color w:val="000000"/>
          <w:sz w:val="28"/>
          <w:lang w:val="ru-RU"/>
        </w:rPr>
        <w:t>тном порядке.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Компьютерно-математические модели. Этапы компьютерно-ма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A96C9F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A96C9F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A96C9F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A96C9F">
        <w:rPr>
          <w:rFonts w:ascii="Times New Roman" w:hAnsi="Times New Roman"/>
          <w:color w:val="000000"/>
          <w:sz w:val="28"/>
          <w:lang w:val="ru-RU"/>
        </w:rPr>
        <w:t>.</w:t>
      </w:r>
    </w:p>
    <w:p w:rsidR="008E0900" w:rsidRPr="00A96C9F" w:rsidRDefault="008E0900">
      <w:pPr>
        <w:rPr>
          <w:lang w:val="ru-RU"/>
        </w:rPr>
        <w:sectPr w:rsidR="008E0900" w:rsidRPr="00A96C9F">
          <w:pgSz w:w="11906" w:h="16383"/>
          <w:pgMar w:top="1134" w:right="850" w:bottom="1134" w:left="1701" w:header="720" w:footer="720" w:gutter="0"/>
          <w:cols w:space="720"/>
        </w:sect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bookmarkStart w:id="10" w:name="block-26780123"/>
      <w:bookmarkEnd w:id="8"/>
      <w:r w:rsidRPr="00A96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A96C9F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A96C9F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A96C9F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A96C9F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</w:t>
      </w:r>
      <w:r w:rsidRPr="00A96C9F">
        <w:rPr>
          <w:rFonts w:ascii="Times New Roman" w:hAnsi="Times New Roman"/>
          <w:color w:val="000000"/>
          <w:sz w:val="28"/>
          <w:lang w:val="ru-RU"/>
        </w:rPr>
        <w:t>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</w:t>
      </w:r>
      <w:r w:rsidRPr="00A96C9F">
        <w:rPr>
          <w:rFonts w:ascii="Times New Roman" w:hAnsi="Times New Roman"/>
          <w:color w:val="000000"/>
          <w:sz w:val="28"/>
          <w:lang w:val="ru-RU"/>
        </w:rPr>
        <w:t>нию на протяжении всей жизни;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A96C9F">
        <w:rPr>
          <w:rFonts w:ascii="Times New Roman" w:hAnsi="Times New Roman"/>
          <w:color w:val="000000"/>
          <w:sz w:val="28"/>
          <w:lang w:val="ru-RU"/>
        </w:rPr>
        <w:t>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</w:t>
      </w:r>
      <w:r w:rsidRPr="00A96C9F">
        <w:rPr>
          <w:rFonts w:ascii="Times New Roman" w:hAnsi="Times New Roman"/>
          <w:color w:val="000000"/>
          <w:sz w:val="28"/>
          <w:lang w:val="ru-RU"/>
        </w:rPr>
        <w:t>цифровой трансформации многих сфер жизни современного общества;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граммы по информатике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</w:t>
      </w:r>
      <w:r w:rsidRPr="00A96C9F">
        <w:rPr>
          <w:rFonts w:ascii="Times New Roman" w:hAnsi="Times New Roman"/>
          <w:color w:val="000000"/>
          <w:sz w:val="28"/>
          <w:lang w:val="ru-RU"/>
        </w:rPr>
        <w:t>ениям и проявлять гибкость, быть открытым новому;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</w:t>
      </w:r>
      <w:r w:rsidRPr="00A96C9F">
        <w:rPr>
          <w:rFonts w:ascii="Times New Roman" w:hAnsi="Times New Roman"/>
          <w:color w:val="000000"/>
          <w:sz w:val="28"/>
          <w:lang w:val="ru-RU"/>
        </w:rPr>
        <w:t>тояние других, учитывать его при осуществлении коммуникации, способность к сочувствию и сопереживанию;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МЕТАПРЕДМЕТНЫЕ Р</w:t>
      </w:r>
      <w:r w:rsidRPr="00A96C9F">
        <w:rPr>
          <w:rFonts w:ascii="Times New Roman" w:hAnsi="Times New Roman"/>
          <w:b/>
          <w:color w:val="000000"/>
          <w:sz w:val="28"/>
          <w:lang w:val="ru-RU"/>
        </w:rPr>
        <w:t>ЕЗУЛЬТАТЫ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тивные универсальные учебные действия, регулятивные универсальные учебные действия, совместная деятельность. 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вать её всесторонне;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в условиях реального, виртуального и комбинированного взаимодействия;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применению в различных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учебных ситуациях, в том числе при создании учебных и социальных проектов;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</w:t>
      </w:r>
      <w:r w:rsidRPr="00A96C9F">
        <w:rPr>
          <w:rFonts w:ascii="Times New Roman" w:hAnsi="Times New Roman"/>
          <w:color w:val="000000"/>
          <w:sz w:val="28"/>
          <w:lang w:val="ru-RU"/>
        </w:rPr>
        <w:t>зненных ситуациях;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</w:t>
      </w:r>
      <w:r w:rsidRPr="00A96C9F">
        <w:rPr>
          <w:rFonts w:ascii="Times New Roman" w:hAnsi="Times New Roman"/>
          <w:color w:val="000000"/>
          <w:sz w:val="28"/>
          <w:lang w:val="ru-RU"/>
        </w:rPr>
        <w:t>результаты, критически оценивать их достоверность, прогнозировать изменение в новых условиях;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пе</w:t>
      </w:r>
      <w:r w:rsidRPr="00A96C9F">
        <w:rPr>
          <w:rFonts w:ascii="Times New Roman" w:hAnsi="Times New Roman"/>
          <w:color w:val="000000"/>
          <w:sz w:val="28"/>
          <w:lang w:val="ru-RU"/>
        </w:rPr>
        <w:t>реносить знания в познавательную и практическую области жизнедеятельности;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</w:t>
      </w:r>
      <w:r w:rsidRPr="00A96C9F">
        <w:rPr>
          <w:rFonts w:ascii="Times New Roman" w:hAnsi="Times New Roman"/>
          <w:color w:val="000000"/>
          <w:sz w:val="28"/>
          <w:lang w:val="ru-RU"/>
        </w:rPr>
        <w:t>ётом назначения информации и целевой аудитории, выбирая оптимальную форму представления и визуализации;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</w:t>
      </w:r>
      <w:r w:rsidRPr="00A96C9F">
        <w:rPr>
          <w:rFonts w:ascii="Times New Roman" w:hAnsi="Times New Roman"/>
          <w:color w:val="000000"/>
          <w:sz w:val="28"/>
          <w:lang w:val="ru-RU"/>
        </w:rPr>
        <w:t>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владеть навыками </w:t>
      </w:r>
      <w:r w:rsidRPr="00A96C9F">
        <w:rPr>
          <w:rFonts w:ascii="Times New Roman" w:hAnsi="Times New Roman"/>
          <w:color w:val="000000"/>
          <w:sz w:val="28"/>
          <w:lang w:val="ru-RU"/>
        </w:rPr>
        <w:t>распознавания и защиты информации, информационной безопасности личности.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</w:t>
      </w:r>
      <w:r w:rsidRPr="00A96C9F">
        <w:rPr>
          <w:rFonts w:ascii="Times New Roman" w:hAnsi="Times New Roman"/>
          <w:color w:val="000000"/>
          <w:sz w:val="28"/>
          <w:lang w:val="ru-RU"/>
        </w:rPr>
        <w:t>знаков, распознавать предпосылки конфликтных ситуаций и уметь смягчать конфликты;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A96C9F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</w:t>
      </w:r>
      <w:r w:rsidRPr="00A96C9F">
        <w:rPr>
          <w:rFonts w:ascii="Times New Roman" w:hAnsi="Times New Roman"/>
          <w:color w:val="000000"/>
          <w:sz w:val="28"/>
          <w:lang w:val="ru-RU"/>
        </w:rPr>
        <w:t>о её достижению: составлять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предлагать новые про</w:t>
      </w:r>
      <w:r w:rsidRPr="00A96C9F">
        <w:rPr>
          <w:rFonts w:ascii="Times New Roman" w:hAnsi="Times New Roman"/>
          <w:color w:val="000000"/>
          <w:sz w:val="28"/>
          <w:lang w:val="ru-RU"/>
        </w:rPr>
        <w:t>екты, оценивать идеи с позиции новизны, оригинальности, практической значимости;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A96C9F">
        <w:rPr>
          <w:rFonts w:ascii="Times New Roman" w:hAnsi="Times New Roman"/>
          <w:b/>
          <w:color w:val="000000"/>
          <w:sz w:val="28"/>
          <w:lang w:val="ru-RU"/>
        </w:rPr>
        <w:t xml:space="preserve"> самоорганизация: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</w:t>
      </w:r>
      <w:r w:rsidRPr="00A96C9F">
        <w:rPr>
          <w:rFonts w:ascii="Times New Roman" w:hAnsi="Times New Roman"/>
          <w:color w:val="000000"/>
          <w:sz w:val="28"/>
          <w:lang w:val="ru-RU"/>
        </w:rPr>
        <w:t>я ресурсов, собственных возможностей и предпочтений;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оценивать приобретённый опы</w:t>
      </w:r>
      <w:r w:rsidRPr="00A96C9F">
        <w:rPr>
          <w:rFonts w:ascii="Times New Roman" w:hAnsi="Times New Roman"/>
          <w:color w:val="000000"/>
          <w:sz w:val="28"/>
          <w:lang w:val="ru-RU"/>
        </w:rPr>
        <w:t>т;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результатов целям;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принимать решения по их снижению;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</w:t>
      </w:r>
      <w:r w:rsidRPr="00A96C9F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left="120"/>
        <w:jc w:val="both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8E0900" w:rsidRPr="00A96C9F" w:rsidRDefault="008E0900">
      <w:pPr>
        <w:spacing w:after="0" w:line="264" w:lineRule="auto"/>
        <w:ind w:left="120"/>
        <w:jc w:val="both"/>
        <w:rPr>
          <w:lang w:val="ru-RU"/>
        </w:rPr>
      </w:pP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96C9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</w:t>
      </w:r>
      <w:r w:rsidRPr="00A96C9F">
        <w:rPr>
          <w:rFonts w:ascii="Times New Roman" w:hAnsi="Times New Roman"/>
          <w:color w:val="000000"/>
          <w:sz w:val="28"/>
          <w:lang w:val="ru-RU"/>
        </w:rPr>
        <w:t>тные результаты: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управления»;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понимание </w:t>
      </w:r>
      <w:r w:rsidRPr="00A96C9F">
        <w:rPr>
          <w:rFonts w:ascii="Times New Roman" w:hAnsi="Times New Roman"/>
          <w:color w:val="000000"/>
          <w:sz w:val="28"/>
          <w:lang w:val="ru-RU"/>
        </w:rPr>
        <w:t>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х задач по выбранной специализации;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</w:t>
      </w:r>
      <w:r w:rsidRPr="00A96C9F">
        <w:rPr>
          <w:rFonts w:ascii="Times New Roman" w:hAnsi="Times New Roman"/>
          <w:color w:val="000000"/>
          <w:sz w:val="28"/>
          <w:lang w:val="ru-RU"/>
        </w:rPr>
        <w:t>ых в сети Интернет;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умение строить неравномерные коды, допускающие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однозначное декодирование сообщений (префиксные коды); 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</w:t>
      </w:r>
      <w:r w:rsidRPr="00A96C9F">
        <w:rPr>
          <w:rFonts w:ascii="Times New Roman" w:hAnsi="Times New Roman"/>
          <w:color w:val="000000"/>
          <w:sz w:val="28"/>
          <w:lang w:val="ru-RU"/>
        </w:rPr>
        <w:t>лгебры логики;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A96C9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обучающи</w:t>
      </w:r>
      <w:r w:rsidRPr="00A96C9F">
        <w:rPr>
          <w:rFonts w:ascii="Times New Roman" w:hAnsi="Times New Roman"/>
          <w:color w:val="000000"/>
          <w:sz w:val="28"/>
          <w:lang w:val="ru-RU"/>
        </w:rPr>
        <w:t>мися будут достигнуты следующие предметные результаты: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 методов и сре</w:t>
      </w: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</w:t>
      </w:r>
      <w:r w:rsidRPr="00A96C9F">
        <w:rPr>
          <w:rFonts w:ascii="Times New Roman" w:hAnsi="Times New Roman"/>
          <w:color w:val="000000"/>
          <w:sz w:val="28"/>
          <w:lang w:val="ru-RU"/>
        </w:rPr>
        <w:t>жду вершинами ориентированного ациклического графа;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</w:t>
      </w:r>
      <w:r w:rsidRPr="00A96C9F">
        <w:rPr>
          <w:rFonts w:ascii="Times New Roman" w:hAnsi="Times New Roman"/>
          <w:color w:val="000000"/>
          <w:sz w:val="28"/>
          <w:lang w:val="ru-RU"/>
        </w:rPr>
        <w:t>исходных данных, модифицировать готовые программы для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A96C9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</w:t>
      </w:r>
      <w:r w:rsidRPr="00A96C9F">
        <w:rPr>
          <w:rFonts w:ascii="Times New Roman" w:hAnsi="Times New Roman"/>
          <w:color w:val="000000"/>
          <w:sz w:val="28"/>
          <w:lang w:val="ru-RU"/>
        </w:rPr>
        <w:t>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элементов, удовлетворяющих заданному услови</w:t>
      </w:r>
      <w:r w:rsidRPr="00A96C9F">
        <w:rPr>
          <w:rFonts w:ascii="Times New Roman" w:hAnsi="Times New Roman"/>
          <w:color w:val="000000"/>
          <w:sz w:val="28"/>
          <w:lang w:val="ru-RU"/>
        </w:rPr>
        <w:t>ю), сортировку элементов массива;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96C9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</w:t>
      </w:r>
      <w:r w:rsidRPr="00A96C9F">
        <w:rPr>
          <w:rFonts w:ascii="Times New Roman" w:hAnsi="Times New Roman"/>
          <w:color w:val="000000"/>
          <w:sz w:val="28"/>
          <w:lang w:val="ru-RU"/>
        </w:rPr>
        <w:t>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</w:t>
      </w:r>
      <w:r w:rsidRPr="00A96C9F">
        <w:rPr>
          <w:rFonts w:ascii="Times New Roman" w:hAnsi="Times New Roman"/>
          <w:color w:val="000000"/>
          <w:sz w:val="28"/>
          <w:lang w:val="ru-RU"/>
        </w:rPr>
        <w:t>виде;</w:t>
      </w:r>
    </w:p>
    <w:p w:rsidR="008E0900" w:rsidRPr="00A96C9F" w:rsidRDefault="001E2A6A">
      <w:pPr>
        <w:spacing w:after="0" w:line="264" w:lineRule="auto"/>
        <w:ind w:firstLine="600"/>
        <w:jc w:val="both"/>
        <w:rPr>
          <w:lang w:val="ru-RU"/>
        </w:rPr>
      </w:pPr>
      <w:r w:rsidRPr="00A96C9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</w:t>
      </w:r>
      <w:r w:rsidRPr="00A96C9F">
        <w:rPr>
          <w:rFonts w:ascii="Times New Roman" w:hAnsi="Times New Roman"/>
          <w:color w:val="000000"/>
          <w:sz w:val="28"/>
          <w:lang w:val="ru-RU"/>
        </w:rPr>
        <w:t>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8E0900" w:rsidRPr="00A96C9F" w:rsidRDefault="008E0900">
      <w:pPr>
        <w:rPr>
          <w:lang w:val="ru-RU"/>
        </w:rPr>
        <w:sectPr w:rsidR="008E0900" w:rsidRPr="00A96C9F">
          <w:pgSz w:w="11906" w:h="16383"/>
          <w:pgMar w:top="1134" w:right="850" w:bottom="1134" w:left="1701" w:header="720" w:footer="720" w:gutter="0"/>
          <w:cols w:space="720"/>
        </w:sectPr>
      </w:pPr>
    </w:p>
    <w:p w:rsidR="008E0900" w:rsidRDefault="001E2A6A">
      <w:pPr>
        <w:spacing w:after="0"/>
        <w:ind w:left="120"/>
      </w:pPr>
      <w:bookmarkStart w:id="11" w:name="block-26780121"/>
      <w:bookmarkEnd w:id="10"/>
      <w:r w:rsidRPr="00A96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E0900" w:rsidRDefault="001E2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197"/>
        <w:gridCol w:w="4514"/>
        <w:gridCol w:w="2109"/>
        <w:gridCol w:w="2124"/>
        <w:gridCol w:w="3668"/>
      </w:tblGrid>
      <w:tr w:rsidR="00A96C9F">
        <w:trPr>
          <w:trHeight w:val="144"/>
          <w:tblCellSpacing w:w="20" w:type="nil"/>
        </w:trPr>
        <w:tc>
          <w:tcPr>
            <w:tcW w:w="7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6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</w:t>
            </w:r>
          </w:p>
        </w:tc>
        <w:tc>
          <w:tcPr>
            <w:tcW w:w="134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12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668" w:type="dxa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</w:tbl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1E2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93"/>
        <w:gridCol w:w="4618"/>
        <w:gridCol w:w="2062"/>
        <w:gridCol w:w="2088"/>
        <w:gridCol w:w="3583"/>
      </w:tblGrid>
      <w:tr w:rsidR="00A96C9F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5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13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6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88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583" w:type="dxa"/>
            <w:tcMar>
              <w:top w:w="50" w:type="dxa"/>
              <w:left w:w="100" w:type="dxa"/>
            </w:tcMar>
            <w:vAlign w:val="center"/>
          </w:tcPr>
          <w:p w:rsidR="008E0900" w:rsidRDefault="008E0900"/>
        </w:tc>
      </w:tr>
    </w:tbl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1E2A6A">
      <w:pPr>
        <w:spacing w:after="0"/>
        <w:ind w:left="120"/>
      </w:pPr>
      <w:bookmarkStart w:id="12" w:name="block-26780119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E0900" w:rsidRDefault="001E2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96C9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 и гигиена при работе с компьютерами. Принципы работы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прикладным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программным обеспечением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Двоичная, восьмеричная и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шестнадцатеричная системы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операции в позиционных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системах счисления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графической и мультимедийной информации"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</w:tbl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1E2A6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Look w:val="04A0" w:firstRow="1" w:lastRow="0" w:firstColumn="1" w:lastColumn="0" w:noHBand="0" w:noVBand="1"/>
      </w:tblPr>
      <w:tblGrid>
        <w:gridCol w:w="1080"/>
        <w:gridCol w:w="5423"/>
        <w:gridCol w:w="3212"/>
        <w:gridCol w:w="2940"/>
      </w:tblGrid>
      <w:tr w:rsidR="00A96C9F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5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E0900" w:rsidRDefault="008E0900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E0900" w:rsidRDefault="008E0900">
            <w:pPr>
              <w:spacing w:after="0"/>
              <w:ind w:left="135"/>
            </w:pP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</w:t>
            </w:r>
            <w:proofErr w:type="gramStart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gramEnd"/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Сетевой этикет. Проблема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подлинности полученной информации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Численное решение уравнений с 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помощью подбора параметра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423" w:type="dxa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  <w:tr w:rsidR="00A96C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900" w:rsidRPr="00A96C9F" w:rsidRDefault="001E2A6A">
            <w:pPr>
              <w:spacing w:after="0"/>
              <w:ind w:left="135"/>
              <w:rPr>
                <w:lang w:val="ru-RU"/>
              </w:rPr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 w:rsidRPr="00A96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940" w:type="dxa"/>
            <w:tcMar>
              <w:top w:w="50" w:type="dxa"/>
              <w:left w:w="100" w:type="dxa"/>
            </w:tcMar>
            <w:vAlign w:val="center"/>
          </w:tcPr>
          <w:p w:rsidR="008E0900" w:rsidRDefault="001E2A6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</w:tr>
    </w:tbl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8E0900">
      <w:pPr>
        <w:sectPr w:rsidR="008E09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E0900" w:rsidRDefault="001E2A6A">
      <w:pPr>
        <w:spacing w:after="0"/>
        <w:ind w:left="120"/>
      </w:pPr>
      <w:bookmarkStart w:id="13" w:name="block-26780122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E0900" w:rsidRDefault="001E2A6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E0900" w:rsidRPr="00A96C9F" w:rsidRDefault="001E2A6A">
      <w:pPr>
        <w:spacing w:after="0" w:line="480" w:lineRule="auto"/>
        <w:ind w:left="120"/>
        <w:rPr>
          <w:lang w:val="ru-RU"/>
        </w:rPr>
      </w:pPr>
      <w:bookmarkStart w:id="14" w:name="1b9c5cdb-18be-47f9-a030-9274be780126"/>
      <w:r w:rsidRPr="00A96C9F">
        <w:rPr>
          <w:rFonts w:ascii="Times New Roman" w:hAnsi="Times New Roman"/>
          <w:color w:val="000000"/>
          <w:sz w:val="28"/>
          <w:lang w:val="ru-RU"/>
        </w:rPr>
        <w:t xml:space="preserve">• Информатика, 11 класс/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А.Г.,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Гейн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 А.А., Акционерное общество «Издательство «Просвещение»</w:t>
      </w:r>
      <w:bookmarkEnd w:id="14"/>
    </w:p>
    <w:p w:rsidR="008E0900" w:rsidRPr="00A96C9F" w:rsidRDefault="001E2A6A">
      <w:pPr>
        <w:spacing w:after="0" w:line="480" w:lineRule="auto"/>
        <w:ind w:left="120"/>
        <w:rPr>
          <w:lang w:val="ru-RU"/>
        </w:rPr>
      </w:pPr>
      <w:bookmarkStart w:id="15" w:name="f632365d-4a21-4b78-8f28-ca90d8f5976c"/>
      <w:r w:rsidRPr="00A96C9F">
        <w:rPr>
          <w:rFonts w:ascii="Times New Roman" w:hAnsi="Times New Roman"/>
          <w:color w:val="000000"/>
          <w:sz w:val="28"/>
          <w:lang w:val="ru-RU"/>
        </w:rPr>
        <w:t xml:space="preserve">Информатика, </w:t>
      </w:r>
      <w:r w:rsidRPr="00A96C9F">
        <w:rPr>
          <w:rFonts w:ascii="Times New Roman" w:hAnsi="Times New Roman"/>
          <w:color w:val="000000"/>
          <w:sz w:val="28"/>
          <w:lang w:val="ru-RU"/>
        </w:rPr>
        <w:t xml:space="preserve">10-11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96C9F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96C9F">
        <w:rPr>
          <w:rFonts w:ascii="Times New Roman" w:hAnsi="Times New Roman"/>
          <w:color w:val="000000"/>
          <w:sz w:val="28"/>
          <w:lang w:val="ru-RU"/>
        </w:rPr>
        <w:t>Гейн</w:t>
      </w:r>
      <w:bookmarkEnd w:id="15"/>
      <w:proofErr w:type="spellEnd"/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1E2A6A">
      <w:pPr>
        <w:spacing w:after="0" w:line="480" w:lineRule="auto"/>
        <w:ind w:left="120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E0900" w:rsidRPr="00A96C9F" w:rsidRDefault="001E2A6A">
      <w:pPr>
        <w:spacing w:after="0" w:line="480" w:lineRule="auto"/>
        <w:ind w:left="120"/>
        <w:rPr>
          <w:lang w:val="ru-RU"/>
        </w:rPr>
      </w:pPr>
      <w:bookmarkStart w:id="16" w:name="9b34b0d0-0ffe-481c-ad75-b4c2cd5f5c6b"/>
      <w:r w:rsidRPr="00A96C9F">
        <w:rPr>
          <w:rFonts w:ascii="Times New Roman" w:hAnsi="Times New Roman"/>
          <w:color w:val="000000"/>
          <w:sz w:val="28"/>
          <w:lang w:val="ru-RU"/>
        </w:rPr>
        <w:t xml:space="preserve">Решение задач </w:t>
      </w:r>
      <w:bookmarkEnd w:id="16"/>
    </w:p>
    <w:p w:rsidR="008E0900" w:rsidRPr="00A96C9F" w:rsidRDefault="008E0900">
      <w:pPr>
        <w:spacing w:after="0"/>
        <w:ind w:left="120"/>
        <w:rPr>
          <w:lang w:val="ru-RU"/>
        </w:rPr>
      </w:pPr>
    </w:p>
    <w:p w:rsidR="008E0900" w:rsidRPr="00A96C9F" w:rsidRDefault="001E2A6A">
      <w:pPr>
        <w:spacing w:after="0" w:line="480" w:lineRule="auto"/>
        <w:ind w:left="120"/>
        <w:rPr>
          <w:lang w:val="ru-RU"/>
        </w:rPr>
      </w:pPr>
      <w:r w:rsidRPr="00A96C9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E0900" w:rsidRDefault="001E2A6A">
      <w:pPr>
        <w:spacing w:after="0" w:line="480" w:lineRule="auto"/>
        <w:ind w:left="120"/>
      </w:pPr>
      <w:bookmarkStart w:id="17" w:name="ba532c22-1d17-43cc-a9dc-9c9ea6316796"/>
      <w:proofErr w:type="spellStart"/>
      <w:r>
        <w:rPr>
          <w:rFonts w:ascii="Times New Roman" w:hAnsi="Times New Roman"/>
          <w:color w:val="000000"/>
          <w:sz w:val="28"/>
        </w:rPr>
        <w:t>Yuo</w:t>
      </w:r>
      <w:proofErr w:type="spellEnd"/>
      <w:r>
        <w:rPr>
          <w:rFonts w:ascii="Times New Roman" w:hAnsi="Times New Roman"/>
          <w:color w:val="000000"/>
          <w:sz w:val="28"/>
        </w:rPr>
        <w:t xml:space="preserve"> Tube</w:t>
      </w:r>
      <w:bookmarkEnd w:id="17"/>
    </w:p>
    <w:p w:rsidR="008E0900" w:rsidRDefault="008E0900">
      <w:pPr>
        <w:sectPr w:rsidR="008E090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E2A6A" w:rsidRDefault="001E2A6A"/>
    <w:sectPr w:rsidR="001E2A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E0900"/>
    <w:rsid w:val="001E2A6A"/>
    <w:rsid w:val="008E0900"/>
    <w:rsid w:val="00A9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5748</Words>
  <Characters>32767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1</cp:revision>
  <dcterms:created xsi:type="dcterms:W3CDTF">2023-10-02T08:38:00Z</dcterms:created>
  <dcterms:modified xsi:type="dcterms:W3CDTF">2023-10-02T08:41:00Z</dcterms:modified>
</cp:coreProperties>
</file>